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4C" w:rsidRPr="0016654C" w:rsidRDefault="0016654C" w:rsidP="0016654C">
      <w:pPr>
        <w:spacing w:before="0" w:after="0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16654C">
        <w:rPr>
          <w:rFonts w:ascii="Times New Roman" w:eastAsia="Times New Roman" w:hAnsi="Times New Roman" w:cs="Times New Roman"/>
          <w:noProof/>
          <w:szCs w:val="24"/>
          <w:lang w:eastAsia="hr-HR"/>
        </w:rPr>
        <w:drawing>
          <wp:inline distT="0" distB="0" distL="0" distR="0" wp14:anchorId="3CC807D5" wp14:editId="60E14EDE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54C">
        <w:rPr>
          <w:rFonts w:ascii="Times New Roman" w:eastAsia="Times New Roman" w:hAnsi="Times New Roman" w:cs="Times New Roman"/>
          <w:szCs w:val="24"/>
          <w:lang w:eastAsia="hr-HR"/>
        </w:rPr>
        <w:fldChar w:fldCharType="begin"/>
      </w:r>
      <w:r w:rsidRPr="0016654C">
        <w:rPr>
          <w:rFonts w:ascii="Times New Roman" w:eastAsia="Times New Roman" w:hAnsi="Times New Roman" w:cs="Times New Roman"/>
          <w:szCs w:val="24"/>
          <w:lang w:eastAsia="hr-HR"/>
        </w:rPr>
        <w:instrText xml:space="preserve"> INCLUDEPICTURE "http://www.inet.hr/~box/images/grb-rh.gif" \* MERGEFORMATINET </w:instrText>
      </w:r>
      <w:r w:rsidRPr="0016654C">
        <w:rPr>
          <w:rFonts w:ascii="Times New Roman" w:eastAsia="Times New Roman" w:hAnsi="Times New Roman" w:cs="Times New Roman"/>
          <w:szCs w:val="24"/>
          <w:lang w:eastAsia="hr-HR"/>
        </w:rPr>
        <w:fldChar w:fldCharType="end"/>
      </w:r>
    </w:p>
    <w:p w:rsidR="0016654C" w:rsidRPr="0016654C" w:rsidRDefault="0016654C" w:rsidP="0016654C">
      <w:pPr>
        <w:spacing w:before="60" w:after="1680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16654C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3C37AF" w:rsidP="0016654C">
      <w:pPr>
        <w:spacing w:before="0" w:after="2400"/>
        <w:jc w:val="right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19</w:t>
      </w:r>
      <w:r w:rsidR="003C2467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="0018562E">
        <w:rPr>
          <w:rFonts w:ascii="Times New Roman" w:eastAsia="Times New Roman" w:hAnsi="Times New Roman" w:cs="Times New Roman"/>
          <w:szCs w:val="24"/>
          <w:lang w:eastAsia="hr-HR"/>
        </w:rPr>
        <w:t>l</w:t>
      </w:r>
      <w:bookmarkStart w:id="0" w:name="_GoBack"/>
      <w:bookmarkEnd w:id="0"/>
      <w:r w:rsidR="0018562E">
        <w:rPr>
          <w:rFonts w:ascii="Times New Roman" w:eastAsia="Times New Roman" w:hAnsi="Times New Roman" w:cs="Times New Roman"/>
          <w:szCs w:val="24"/>
          <w:lang w:eastAsia="hr-HR"/>
        </w:rPr>
        <w:t>ipnj</w:t>
      </w:r>
      <w:r w:rsidR="006F1B27">
        <w:rPr>
          <w:rFonts w:ascii="Times New Roman" w:eastAsia="Times New Roman" w:hAnsi="Times New Roman" w:cs="Times New Roman"/>
          <w:szCs w:val="24"/>
          <w:lang w:eastAsia="hr-HR"/>
        </w:rPr>
        <w:t>a</w:t>
      </w:r>
      <w:r w:rsidR="00E8332D">
        <w:rPr>
          <w:rFonts w:ascii="Times New Roman" w:eastAsia="Times New Roman" w:hAnsi="Times New Roman" w:cs="Times New Roman"/>
          <w:szCs w:val="24"/>
          <w:lang w:eastAsia="hr-HR"/>
        </w:rPr>
        <w:t xml:space="preserve"> 2020</w:t>
      </w:r>
      <w:r w:rsidR="0016654C" w:rsidRPr="0016654C">
        <w:rPr>
          <w:rFonts w:ascii="Times New Roman" w:eastAsia="Times New Roman" w:hAnsi="Times New Roman" w:cs="Times New Roman"/>
          <w:szCs w:val="24"/>
          <w:lang w:eastAsia="hr-HR"/>
        </w:rPr>
        <w:t>.</w:t>
      </w:r>
    </w:p>
    <w:p w:rsidR="0016654C" w:rsidRPr="0016654C" w:rsidRDefault="0016654C" w:rsidP="0016654C">
      <w:pPr>
        <w:spacing w:before="0" w:after="0" w:line="360" w:lineRule="auto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  <w:r w:rsidRPr="0016654C">
        <w:rPr>
          <w:rFonts w:ascii="Times New Roman" w:eastAsia="Times New Roman" w:hAnsi="Times New Roman" w:cs="Times New Roman"/>
          <w:szCs w:val="24"/>
          <w:lang w:eastAsia="hr-HR"/>
        </w:rPr>
        <w:t>__________________________________________________________________________</w:t>
      </w:r>
    </w:p>
    <w:p w:rsidR="0016654C" w:rsidRPr="0016654C" w:rsidRDefault="0016654C" w:rsidP="0016654C">
      <w:pPr>
        <w:tabs>
          <w:tab w:val="right" w:pos="1701"/>
          <w:tab w:val="left" w:pos="1843"/>
        </w:tabs>
        <w:spacing w:before="0" w:after="0" w:line="360" w:lineRule="auto"/>
        <w:ind w:left="1843" w:hanging="1843"/>
        <w:jc w:val="left"/>
        <w:rPr>
          <w:rFonts w:ascii="Times New Roman" w:eastAsia="Times New Roman" w:hAnsi="Times New Roman" w:cs="Times New Roman"/>
          <w:b/>
          <w:smallCaps/>
          <w:szCs w:val="24"/>
          <w:lang w:eastAsia="hr-HR"/>
        </w:rPr>
        <w:sectPr w:rsidR="0016654C" w:rsidRPr="0016654C" w:rsidSect="005C63C3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16654C" w:rsidRPr="0016654C" w:rsidTr="0030091A">
        <w:tc>
          <w:tcPr>
            <w:tcW w:w="1951" w:type="dxa"/>
          </w:tcPr>
          <w:p w:rsidR="0016654C" w:rsidRPr="0016654C" w:rsidRDefault="0016654C" w:rsidP="0016654C">
            <w:pPr>
              <w:spacing w:before="0" w:after="0" w:line="360" w:lineRule="auto"/>
              <w:jc w:val="right"/>
              <w:rPr>
                <w:rFonts w:ascii="Times New Roman" w:hAnsi="Times New Roman"/>
                <w:szCs w:val="24"/>
              </w:rPr>
            </w:pPr>
            <w:r w:rsidRPr="0016654C">
              <w:rPr>
                <w:rFonts w:ascii="Times New Roman" w:hAnsi="Times New Roman"/>
                <w:b/>
                <w:smallCaps/>
                <w:szCs w:val="24"/>
              </w:rPr>
              <w:t>Predlagatelj</w:t>
            </w:r>
            <w:r w:rsidRPr="0016654C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229" w:type="dxa"/>
          </w:tcPr>
          <w:p w:rsidR="0016654C" w:rsidRPr="0016654C" w:rsidRDefault="0016654C" w:rsidP="0016654C">
            <w:pPr>
              <w:spacing w:before="0" w:after="0" w:line="36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Ministarstvo mora, prometa i infrastrukture</w:t>
            </w:r>
          </w:p>
        </w:tc>
      </w:tr>
    </w:tbl>
    <w:p w:rsidR="0016654C" w:rsidRPr="0016654C" w:rsidRDefault="0016654C" w:rsidP="0016654C">
      <w:pPr>
        <w:spacing w:before="0" w:after="0" w:line="360" w:lineRule="auto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  <w:r w:rsidRPr="0016654C">
        <w:rPr>
          <w:rFonts w:ascii="Times New Roman" w:eastAsia="Times New Roman" w:hAnsi="Times New Roman" w:cs="Times New Roman"/>
          <w:szCs w:val="24"/>
          <w:lang w:eastAsia="hr-HR"/>
        </w:rPr>
        <w:t>__________________________________________________________________________</w:t>
      </w:r>
    </w:p>
    <w:p w:rsidR="0016654C" w:rsidRPr="0016654C" w:rsidRDefault="0016654C" w:rsidP="0016654C">
      <w:pPr>
        <w:tabs>
          <w:tab w:val="right" w:pos="1701"/>
          <w:tab w:val="left" w:pos="1843"/>
        </w:tabs>
        <w:spacing w:before="0" w:after="0" w:line="360" w:lineRule="auto"/>
        <w:ind w:left="1843" w:hanging="1843"/>
        <w:jc w:val="left"/>
        <w:rPr>
          <w:rFonts w:ascii="Times New Roman" w:eastAsia="Times New Roman" w:hAnsi="Times New Roman" w:cs="Times New Roman"/>
          <w:b/>
          <w:smallCaps/>
          <w:szCs w:val="24"/>
          <w:lang w:eastAsia="hr-HR"/>
        </w:rPr>
        <w:sectPr w:rsidR="0016654C" w:rsidRPr="0016654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16654C" w:rsidRPr="0016654C" w:rsidTr="0030091A">
        <w:tc>
          <w:tcPr>
            <w:tcW w:w="1951" w:type="dxa"/>
          </w:tcPr>
          <w:p w:rsidR="0016654C" w:rsidRPr="0016654C" w:rsidRDefault="0016654C" w:rsidP="0016654C">
            <w:pPr>
              <w:spacing w:before="0" w:after="0" w:line="360" w:lineRule="auto"/>
              <w:jc w:val="right"/>
              <w:rPr>
                <w:rFonts w:ascii="Times New Roman" w:hAnsi="Times New Roman"/>
                <w:szCs w:val="24"/>
              </w:rPr>
            </w:pPr>
            <w:r w:rsidRPr="0016654C">
              <w:rPr>
                <w:rFonts w:ascii="Times New Roman" w:hAnsi="Times New Roman"/>
                <w:b/>
                <w:smallCaps/>
                <w:szCs w:val="24"/>
              </w:rPr>
              <w:t>Predmet</w:t>
            </w:r>
            <w:r w:rsidRPr="0016654C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229" w:type="dxa"/>
          </w:tcPr>
          <w:p w:rsidR="0016654C" w:rsidRPr="0016654C" w:rsidRDefault="005C63C3" w:rsidP="00147689">
            <w:pPr>
              <w:spacing w:before="0" w:after="0" w:line="360" w:lineRule="auto"/>
              <w:rPr>
                <w:rFonts w:ascii="Times New Roman" w:hAnsi="Times New Roman"/>
                <w:szCs w:val="24"/>
              </w:rPr>
            </w:pPr>
            <w:r w:rsidRPr="005C63C3">
              <w:rPr>
                <w:rFonts w:ascii="Times New Roman" w:hAnsi="Times New Roman"/>
                <w:bCs/>
                <w:szCs w:val="24"/>
              </w:rPr>
              <w:t>Prijedlog odluke o davanju suglasnosti na Odluku Županijske skupštine Splitsko-dalmatinske županije o izmjenama Odluke o osnivanju Lučke uprave Splitsko-dalmatinske županije</w:t>
            </w:r>
          </w:p>
        </w:tc>
      </w:tr>
    </w:tbl>
    <w:p w:rsidR="0016654C" w:rsidRPr="0016654C" w:rsidRDefault="0016654C" w:rsidP="0016654C">
      <w:pPr>
        <w:tabs>
          <w:tab w:val="left" w:pos="1843"/>
        </w:tabs>
        <w:spacing w:before="0" w:after="0" w:line="360" w:lineRule="auto"/>
        <w:ind w:left="1843" w:hanging="1843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  <w:r w:rsidRPr="0016654C">
        <w:rPr>
          <w:rFonts w:ascii="Times New Roman" w:eastAsia="Times New Roman" w:hAnsi="Times New Roman" w:cs="Times New Roman"/>
          <w:szCs w:val="24"/>
          <w:lang w:eastAsia="hr-HR"/>
        </w:rPr>
        <w:t>__________________________________________________________________________</w:t>
      </w: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Pr="0016654C" w:rsidRDefault="0016654C" w:rsidP="0016654C">
      <w:pPr>
        <w:spacing w:before="0" w:after="0"/>
        <w:jc w:val="lef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16654C" w:rsidRDefault="0016654C" w:rsidP="00CC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654C" w:rsidRDefault="0016654C" w:rsidP="00CC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63C3" w:rsidRPr="00CE78D1" w:rsidRDefault="005C63C3" w:rsidP="005C63C3">
      <w:pPr>
        <w:pStyle w:val="Footer"/>
        <w:pBdr>
          <w:top w:val="single" w:sz="4" w:space="3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CE78D1">
        <w:rPr>
          <w:color w:val="404040" w:themeColor="text1" w:themeTint="BF"/>
          <w:spacing w:val="20"/>
          <w:sz w:val="20"/>
        </w:rPr>
        <w:t>Banski dvori | Trg Sv. Marka 2  | 10000 Zagreb | tel.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:rsidR="005C63C3" w:rsidRDefault="005C63C3" w:rsidP="00CC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63C3" w:rsidRPr="005C63C3" w:rsidRDefault="005C63C3" w:rsidP="005C63C3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63C3">
        <w:rPr>
          <w:rFonts w:ascii="Times New Roman" w:hAnsi="Times New Roman" w:cs="Times New Roman"/>
          <w:b/>
          <w:sz w:val="24"/>
          <w:szCs w:val="24"/>
        </w:rPr>
        <w:t>Prijedlog</w:t>
      </w:r>
    </w:p>
    <w:p w:rsidR="005C63C3" w:rsidRDefault="005C63C3" w:rsidP="00CC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63C3" w:rsidRDefault="005C63C3" w:rsidP="00CC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63C3" w:rsidRDefault="005C63C3" w:rsidP="00CC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63C3" w:rsidRDefault="005C63C3" w:rsidP="00CC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63C3" w:rsidRDefault="005C63C3" w:rsidP="00CC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623" w:rsidRDefault="00A70950" w:rsidP="005C63C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0950">
        <w:rPr>
          <w:rFonts w:ascii="Times New Roman" w:hAnsi="Times New Roman" w:cs="Times New Roman"/>
          <w:sz w:val="24"/>
          <w:szCs w:val="24"/>
        </w:rPr>
        <w:t>Na temelju članka 31. stavka 2. Zakona o Vladi Republike Hrvatske (Naro</w:t>
      </w:r>
      <w:r w:rsidR="008609DA">
        <w:rPr>
          <w:rFonts w:ascii="Times New Roman" w:hAnsi="Times New Roman" w:cs="Times New Roman"/>
          <w:sz w:val="24"/>
          <w:szCs w:val="24"/>
        </w:rPr>
        <w:t>dne novine, br. 150/11, 119/14,</w:t>
      </w:r>
      <w:r w:rsidRPr="00A70950">
        <w:rPr>
          <w:rFonts w:ascii="Times New Roman" w:hAnsi="Times New Roman" w:cs="Times New Roman"/>
          <w:sz w:val="24"/>
          <w:szCs w:val="24"/>
        </w:rPr>
        <w:t xml:space="preserve"> 93/16</w:t>
      </w:r>
      <w:r w:rsidR="008609DA">
        <w:rPr>
          <w:rFonts w:ascii="Times New Roman" w:hAnsi="Times New Roman" w:cs="Times New Roman"/>
          <w:sz w:val="24"/>
          <w:szCs w:val="24"/>
        </w:rPr>
        <w:t xml:space="preserve"> i 116/18</w:t>
      </w:r>
      <w:r w:rsidRPr="00A70950">
        <w:rPr>
          <w:rFonts w:ascii="Times New Roman" w:hAnsi="Times New Roman" w:cs="Times New Roman"/>
          <w:sz w:val="24"/>
          <w:szCs w:val="24"/>
        </w:rPr>
        <w:t>), a u vezi s člankom 74. stavkom 1. Zakona o pomorskom dobru i morskim lukama (Narodne novine, br. 158/03, 100/04, 141/06, 38/09, 123/11 – Odluka Ust</w:t>
      </w:r>
      <w:r w:rsidR="00E8332D">
        <w:rPr>
          <w:rFonts w:ascii="Times New Roman" w:hAnsi="Times New Roman" w:cs="Times New Roman"/>
          <w:sz w:val="24"/>
          <w:szCs w:val="24"/>
        </w:rPr>
        <w:t xml:space="preserve">avnog suda Republike Hrvatske, </w:t>
      </w:r>
      <w:r w:rsidRPr="00A70950">
        <w:rPr>
          <w:rFonts w:ascii="Times New Roman" w:hAnsi="Times New Roman" w:cs="Times New Roman"/>
          <w:sz w:val="24"/>
          <w:szCs w:val="24"/>
        </w:rPr>
        <w:t>56/16</w:t>
      </w:r>
      <w:r w:rsidR="00E8332D">
        <w:rPr>
          <w:rFonts w:ascii="Times New Roman" w:hAnsi="Times New Roman" w:cs="Times New Roman"/>
          <w:sz w:val="24"/>
          <w:szCs w:val="24"/>
        </w:rPr>
        <w:t xml:space="preserve"> i 98/19</w:t>
      </w:r>
      <w:r w:rsidRPr="00A70950">
        <w:rPr>
          <w:rFonts w:ascii="Times New Roman" w:hAnsi="Times New Roman" w:cs="Times New Roman"/>
          <w:sz w:val="24"/>
          <w:szCs w:val="24"/>
        </w:rPr>
        <w:t>), Vlada Republike Hrvatske je na sjednici održanoj ___________________ donijela</w:t>
      </w:r>
    </w:p>
    <w:p w:rsidR="0016654C" w:rsidRPr="00E2448B" w:rsidRDefault="0016654C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623" w:rsidRPr="00E2448B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178" w:rsidRDefault="00A26178" w:rsidP="005C63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C6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5C6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5C6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5C6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5C6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5C63C3" w:rsidRDefault="005C63C3" w:rsidP="005C63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50" w:rsidRDefault="005C63C3" w:rsidP="005C63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C63C3">
        <w:rPr>
          <w:rFonts w:ascii="Times New Roman" w:hAnsi="Times New Roman" w:cs="Times New Roman"/>
          <w:b/>
          <w:bCs/>
          <w:sz w:val="24"/>
          <w:szCs w:val="24"/>
        </w:rPr>
        <w:t>o davanju suglasnosti na Odluku Županijske skupštine Splitsko-dalmatinske županije o izmjenama Odluke o osnivanju Lučke uprave Splitsko-dalmatinske županije</w:t>
      </w:r>
    </w:p>
    <w:p w:rsidR="0016654C" w:rsidRDefault="0016654C" w:rsidP="005C63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C63C3" w:rsidRPr="00E2448B" w:rsidRDefault="005C63C3" w:rsidP="005C63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C0623" w:rsidRPr="00E2448B" w:rsidRDefault="00CC0623" w:rsidP="005C63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8B">
        <w:rPr>
          <w:rFonts w:ascii="Times New Roman" w:hAnsi="Times New Roman" w:cs="Times New Roman"/>
          <w:b/>
          <w:sz w:val="24"/>
          <w:szCs w:val="24"/>
        </w:rPr>
        <w:t>I.</w:t>
      </w:r>
    </w:p>
    <w:p w:rsidR="00CC0623" w:rsidRPr="00E2448B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6EE4" w:rsidRPr="00EA7365" w:rsidRDefault="00600C92" w:rsidP="005C63C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365">
        <w:rPr>
          <w:rFonts w:ascii="Times New Roman" w:hAnsi="Times New Roman" w:cs="Times New Roman"/>
          <w:sz w:val="24"/>
          <w:szCs w:val="24"/>
        </w:rPr>
        <w:t>D</w:t>
      </w:r>
      <w:r w:rsidR="00FA2363" w:rsidRPr="00EA7365">
        <w:rPr>
          <w:rFonts w:ascii="Times New Roman" w:hAnsi="Times New Roman" w:cs="Times New Roman"/>
          <w:sz w:val="24"/>
          <w:szCs w:val="24"/>
        </w:rPr>
        <w:t xml:space="preserve">aje </w:t>
      </w:r>
      <w:r w:rsidRPr="00EA7365">
        <w:rPr>
          <w:rFonts w:ascii="Times New Roman" w:hAnsi="Times New Roman" w:cs="Times New Roman"/>
          <w:sz w:val="24"/>
          <w:szCs w:val="24"/>
        </w:rPr>
        <w:t xml:space="preserve">se </w:t>
      </w:r>
      <w:r w:rsidR="00E8332D" w:rsidRPr="00EA7365">
        <w:rPr>
          <w:rFonts w:ascii="Times New Roman" w:hAnsi="Times New Roman" w:cs="Times New Roman"/>
          <w:sz w:val="24"/>
          <w:szCs w:val="24"/>
        </w:rPr>
        <w:t xml:space="preserve">suglasnost na </w:t>
      </w:r>
      <w:r w:rsidR="00736EE4" w:rsidRPr="00EA7365">
        <w:rPr>
          <w:rFonts w:ascii="Times New Roman" w:hAnsi="Times New Roman" w:cs="Times New Roman"/>
          <w:sz w:val="24"/>
          <w:szCs w:val="24"/>
        </w:rPr>
        <w:t xml:space="preserve">Odluku o </w:t>
      </w:r>
      <w:r w:rsidR="00532D0E">
        <w:rPr>
          <w:rFonts w:ascii="Times New Roman" w:hAnsi="Times New Roman" w:cs="Times New Roman"/>
          <w:sz w:val="24"/>
          <w:szCs w:val="24"/>
        </w:rPr>
        <w:t>izmjenama</w:t>
      </w:r>
      <w:r w:rsidR="00736EE4" w:rsidRPr="00EA7365">
        <w:rPr>
          <w:rFonts w:ascii="Times New Roman" w:hAnsi="Times New Roman" w:cs="Times New Roman"/>
          <w:sz w:val="24"/>
          <w:szCs w:val="24"/>
        </w:rPr>
        <w:t xml:space="preserve"> Odluke o osnivanju Lučke uprave Splitsko-dalmatinske županije, klase: 021-04/</w:t>
      </w:r>
      <w:r w:rsidR="003C74D4" w:rsidRPr="00EA7365">
        <w:rPr>
          <w:rFonts w:ascii="Times New Roman" w:hAnsi="Times New Roman" w:cs="Times New Roman"/>
          <w:sz w:val="24"/>
          <w:szCs w:val="24"/>
        </w:rPr>
        <w:t>20</w:t>
      </w:r>
      <w:r w:rsidR="00736EE4" w:rsidRPr="00EA7365">
        <w:rPr>
          <w:rFonts w:ascii="Times New Roman" w:hAnsi="Times New Roman" w:cs="Times New Roman"/>
          <w:sz w:val="24"/>
          <w:szCs w:val="24"/>
        </w:rPr>
        <w:t>-02/</w:t>
      </w:r>
      <w:r w:rsidR="003C74D4" w:rsidRPr="00EA7365">
        <w:rPr>
          <w:rFonts w:ascii="Times New Roman" w:hAnsi="Times New Roman" w:cs="Times New Roman"/>
          <w:sz w:val="24"/>
          <w:szCs w:val="24"/>
        </w:rPr>
        <w:t>0027</w:t>
      </w:r>
      <w:r w:rsidR="00736EE4" w:rsidRPr="00EA7365">
        <w:rPr>
          <w:rFonts w:ascii="Times New Roman" w:hAnsi="Times New Roman" w:cs="Times New Roman"/>
          <w:sz w:val="24"/>
          <w:szCs w:val="24"/>
        </w:rPr>
        <w:t>, urbroja: 2181/1-01-</w:t>
      </w:r>
      <w:r w:rsidR="003C74D4" w:rsidRPr="00EA7365">
        <w:rPr>
          <w:rFonts w:ascii="Times New Roman" w:hAnsi="Times New Roman" w:cs="Times New Roman"/>
          <w:sz w:val="24"/>
          <w:szCs w:val="24"/>
        </w:rPr>
        <w:t>20</w:t>
      </w:r>
      <w:r w:rsidR="00736EE4" w:rsidRPr="00EA7365">
        <w:rPr>
          <w:rFonts w:ascii="Times New Roman" w:hAnsi="Times New Roman" w:cs="Times New Roman"/>
          <w:sz w:val="24"/>
          <w:szCs w:val="24"/>
        </w:rPr>
        <w:t>-</w:t>
      </w:r>
      <w:r w:rsidR="003C74D4" w:rsidRPr="00EA7365">
        <w:rPr>
          <w:rFonts w:ascii="Times New Roman" w:hAnsi="Times New Roman" w:cs="Times New Roman"/>
          <w:sz w:val="24"/>
          <w:szCs w:val="24"/>
        </w:rPr>
        <w:t>0</w:t>
      </w:r>
      <w:r w:rsidR="00736EE4" w:rsidRPr="00EA7365">
        <w:rPr>
          <w:rFonts w:ascii="Times New Roman" w:hAnsi="Times New Roman" w:cs="Times New Roman"/>
          <w:sz w:val="24"/>
          <w:szCs w:val="24"/>
        </w:rPr>
        <w:t xml:space="preserve">1, koju je donijela Županijska skupština Splitsko-dalmatinske županije na sjednici održanoj </w:t>
      </w:r>
      <w:r w:rsidR="003C74D4" w:rsidRPr="00EA7365">
        <w:rPr>
          <w:rFonts w:ascii="Times New Roman" w:hAnsi="Times New Roman" w:cs="Times New Roman"/>
          <w:sz w:val="24"/>
          <w:szCs w:val="24"/>
        </w:rPr>
        <w:t>25</w:t>
      </w:r>
      <w:r w:rsidR="00736EE4" w:rsidRPr="00EA7365">
        <w:rPr>
          <w:rFonts w:ascii="Times New Roman" w:hAnsi="Times New Roman" w:cs="Times New Roman"/>
          <w:sz w:val="24"/>
          <w:szCs w:val="24"/>
        </w:rPr>
        <w:t xml:space="preserve">. </w:t>
      </w:r>
      <w:r w:rsidR="003C74D4" w:rsidRPr="00EA7365">
        <w:rPr>
          <w:rFonts w:ascii="Times New Roman" w:hAnsi="Times New Roman" w:cs="Times New Roman"/>
          <w:sz w:val="24"/>
          <w:szCs w:val="24"/>
        </w:rPr>
        <w:t>veljače</w:t>
      </w:r>
      <w:r w:rsidR="00736EE4" w:rsidRPr="00EA7365">
        <w:rPr>
          <w:rFonts w:ascii="Times New Roman" w:hAnsi="Times New Roman" w:cs="Times New Roman"/>
          <w:sz w:val="24"/>
          <w:szCs w:val="24"/>
        </w:rPr>
        <w:t xml:space="preserve"> 20</w:t>
      </w:r>
      <w:r w:rsidR="003C74D4" w:rsidRPr="00EA7365">
        <w:rPr>
          <w:rFonts w:ascii="Times New Roman" w:hAnsi="Times New Roman" w:cs="Times New Roman"/>
          <w:sz w:val="24"/>
          <w:szCs w:val="24"/>
        </w:rPr>
        <w:t>20</w:t>
      </w:r>
      <w:r w:rsidR="00736EE4" w:rsidRPr="00EA7365">
        <w:rPr>
          <w:rFonts w:ascii="Times New Roman" w:hAnsi="Times New Roman" w:cs="Times New Roman"/>
          <w:sz w:val="24"/>
          <w:szCs w:val="24"/>
        </w:rPr>
        <w:t xml:space="preserve">. godine, a koja se odnosi na proširenje obuhvata lučkog područja luke </w:t>
      </w:r>
      <w:r w:rsidR="003C74D4" w:rsidRPr="00EA7365">
        <w:rPr>
          <w:rFonts w:ascii="Times New Roman" w:hAnsi="Times New Roman" w:cs="Times New Roman"/>
          <w:sz w:val="24"/>
          <w:szCs w:val="24"/>
        </w:rPr>
        <w:t>Seget Donji i luke Trogir.</w:t>
      </w:r>
    </w:p>
    <w:p w:rsidR="00CC0623" w:rsidRPr="00EA7365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623" w:rsidRPr="00EA7365" w:rsidRDefault="00CC0623" w:rsidP="005C63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65">
        <w:rPr>
          <w:rFonts w:ascii="Times New Roman" w:hAnsi="Times New Roman" w:cs="Times New Roman"/>
          <w:b/>
          <w:sz w:val="24"/>
          <w:szCs w:val="24"/>
        </w:rPr>
        <w:t>II.</w:t>
      </w:r>
    </w:p>
    <w:p w:rsidR="00CC0623" w:rsidRPr="00EA7365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623" w:rsidRPr="00EA7365" w:rsidRDefault="005F74BF" w:rsidP="005C63C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365">
        <w:rPr>
          <w:rFonts w:ascii="Times New Roman" w:hAnsi="Times New Roman" w:cs="Times New Roman"/>
          <w:sz w:val="24"/>
          <w:szCs w:val="24"/>
        </w:rPr>
        <w:t>Ova Odluka stupa na snagu dano</w:t>
      </w:r>
      <w:r w:rsidR="00E309A9" w:rsidRPr="00EA7365">
        <w:rPr>
          <w:rFonts w:ascii="Times New Roman" w:hAnsi="Times New Roman" w:cs="Times New Roman"/>
          <w:sz w:val="24"/>
          <w:szCs w:val="24"/>
        </w:rPr>
        <w:t>m donošenja, a objavit će se u Narodnim novinama</w:t>
      </w:r>
      <w:r w:rsidR="00CC0623" w:rsidRPr="00EA7365">
        <w:rPr>
          <w:rFonts w:ascii="Times New Roman" w:hAnsi="Times New Roman" w:cs="Times New Roman"/>
          <w:sz w:val="24"/>
          <w:szCs w:val="24"/>
        </w:rPr>
        <w:t>.</w:t>
      </w:r>
    </w:p>
    <w:p w:rsidR="00CC0623" w:rsidRPr="00EA7365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623" w:rsidRPr="00EA7365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623" w:rsidRPr="00EA7365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623" w:rsidRPr="00EA7365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7365">
        <w:rPr>
          <w:rFonts w:ascii="Times New Roman" w:hAnsi="Times New Roman" w:cs="Times New Roman"/>
          <w:sz w:val="24"/>
          <w:szCs w:val="24"/>
        </w:rPr>
        <w:t>Klasa:</w:t>
      </w:r>
    </w:p>
    <w:p w:rsidR="00CC0623" w:rsidRPr="00EA7365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7365">
        <w:rPr>
          <w:rFonts w:ascii="Times New Roman" w:hAnsi="Times New Roman" w:cs="Times New Roman"/>
          <w:sz w:val="24"/>
          <w:szCs w:val="24"/>
        </w:rPr>
        <w:t>Urbroj:</w:t>
      </w:r>
    </w:p>
    <w:p w:rsidR="00CC0623" w:rsidRPr="00EA7365" w:rsidRDefault="00CC0623" w:rsidP="005C63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7365">
        <w:rPr>
          <w:rFonts w:ascii="Times New Roman" w:hAnsi="Times New Roman" w:cs="Times New Roman"/>
          <w:sz w:val="24"/>
          <w:szCs w:val="24"/>
        </w:rPr>
        <w:t>Zagreb,</w:t>
      </w:r>
    </w:p>
    <w:p w:rsidR="00CC0623" w:rsidRPr="00E2448B" w:rsidRDefault="00CC0623" w:rsidP="005C63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0623" w:rsidRPr="005C63C3" w:rsidRDefault="00CC0623" w:rsidP="005C63C3">
      <w:pPr>
        <w:pStyle w:val="NoSpacing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 w:rsidRPr="005C63C3">
        <w:rPr>
          <w:rFonts w:ascii="Times New Roman" w:hAnsi="Times New Roman" w:cs="Times New Roman"/>
          <w:sz w:val="24"/>
          <w:szCs w:val="24"/>
        </w:rPr>
        <w:t>PREDSJEDNIK</w:t>
      </w:r>
    </w:p>
    <w:p w:rsidR="00CC0623" w:rsidRDefault="00CC0623" w:rsidP="005C63C3">
      <w:pPr>
        <w:pStyle w:val="NoSpacing"/>
        <w:ind w:left="5672"/>
        <w:jc w:val="center"/>
        <w:rPr>
          <w:rFonts w:ascii="Times New Roman" w:hAnsi="Times New Roman" w:cs="Times New Roman"/>
          <w:sz w:val="24"/>
          <w:szCs w:val="24"/>
        </w:rPr>
      </w:pPr>
    </w:p>
    <w:p w:rsidR="005C63C3" w:rsidRPr="005C63C3" w:rsidRDefault="005C63C3" w:rsidP="005C63C3">
      <w:pPr>
        <w:pStyle w:val="NoSpacing"/>
        <w:ind w:left="5672"/>
        <w:jc w:val="center"/>
        <w:rPr>
          <w:rFonts w:ascii="Times New Roman" w:hAnsi="Times New Roman" w:cs="Times New Roman"/>
          <w:sz w:val="24"/>
          <w:szCs w:val="24"/>
        </w:rPr>
      </w:pPr>
    </w:p>
    <w:p w:rsidR="00E83ADF" w:rsidRPr="00EE33D6" w:rsidRDefault="007B4434" w:rsidP="005C63C3">
      <w:pPr>
        <w:pStyle w:val="NoSpacing"/>
        <w:ind w:left="56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C3">
        <w:rPr>
          <w:rFonts w:ascii="Times New Roman" w:hAnsi="Times New Roman" w:cs="Times New Roman"/>
          <w:sz w:val="24"/>
          <w:szCs w:val="24"/>
        </w:rPr>
        <w:t>mr. sc</w:t>
      </w:r>
      <w:r w:rsidR="001F5893" w:rsidRPr="005C63C3">
        <w:rPr>
          <w:rFonts w:ascii="Times New Roman" w:hAnsi="Times New Roman" w:cs="Times New Roman"/>
          <w:sz w:val="24"/>
          <w:szCs w:val="24"/>
        </w:rPr>
        <w:t>.</w:t>
      </w:r>
      <w:r w:rsidRPr="005C63C3">
        <w:rPr>
          <w:rFonts w:ascii="Times New Roman" w:hAnsi="Times New Roman" w:cs="Times New Roman"/>
          <w:sz w:val="24"/>
          <w:szCs w:val="24"/>
        </w:rPr>
        <w:t xml:space="preserve"> </w:t>
      </w:r>
      <w:r w:rsidR="009B3800" w:rsidRPr="005C63C3">
        <w:rPr>
          <w:rFonts w:ascii="Times New Roman" w:hAnsi="Times New Roman" w:cs="Times New Roman"/>
          <w:sz w:val="24"/>
          <w:szCs w:val="24"/>
        </w:rPr>
        <w:t>Andrej Plenković</w:t>
      </w:r>
    </w:p>
    <w:p w:rsidR="00FC5704" w:rsidRDefault="00FC5704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FC5704" w:rsidRDefault="00FC5704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16654C" w:rsidRDefault="0016654C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16654C" w:rsidRDefault="0016654C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16654C" w:rsidRDefault="0016654C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16654C" w:rsidRDefault="0016654C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16654C" w:rsidRDefault="0016654C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16654C" w:rsidRDefault="0016654C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16654C" w:rsidRDefault="0016654C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3C74D4" w:rsidRDefault="003C74D4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3C74D4" w:rsidRDefault="003C74D4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3C74D4" w:rsidRDefault="003C74D4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3C74D4" w:rsidRDefault="003C74D4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3C74D4" w:rsidRDefault="003C74D4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701D78" w:rsidRDefault="00701D78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701D78">
        <w:rPr>
          <w:rFonts w:ascii="Times New Roman" w:eastAsia="Calibri" w:hAnsi="Times New Roman" w:cs="Times New Roman"/>
          <w:b/>
          <w:bCs/>
          <w:szCs w:val="24"/>
        </w:rPr>
        <w:t>OBRAZLOŽENJE</w:t>
      </w:r>
    </w:p>
    <w:p w:rsidR="005C63C3" w:rsidRPr="00701D78" w:rsidRDefault="005C63C3" w:rsidP="005C63C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E83ADF" w:rsidRPr="00E2448B" w:rsidRDefault="00E83ADF" w:rsidP="005C63C3">
      <w:pPr>
        <w:spacing w:before="0" w:after="0"/>
        <w:rPr>
          <w:rFonts w:ascii="Times New Roman" w:hAnsi="Times New Roman" w:cs="Times New Roman"/>
          <w:bCs/>
          <w:szCs w:val="24"/>
        </w:rPr>
      </w:pPr>
      <w:r w:rsidRPr="00E2448B">
        <w:rPr>
          <w:rFonts w:ascii="Times New Roman" w:hAnsi="Times New Roman" w:cs="Times New Roman"/>
          <w:bCs/>
          <w:szCs w:val="24"/>
        </w:rPr>
        <w:t>Temeljem članka 74. stavaka 1. i 2.  Zakona o pomorskom dobru i morskim luka</w:t>
      </w:r>
      <w:r>
        <w:rPr>
          <w:rFonts w:ascii="Times New Roman" w:hAnsi="Times New Roman" w:cs="Times New Roman"/>
          <w:bCs/>
          <w:szCs w:val="24"/>
        </w:rPr>
        <w:t>ma („Narodne novine“, br. 158/03, 100/04, 141/06, 38/09, 123/</w:t>
      </w:r>
      <w:r w:rsidRPr="00E2448B">
        <w:rPr>
          <w:rFonts w:ascii="Times New Roman" w:hAnsi="Times New Roman" w:cs="Times New Roman"/>
          <w:bCs/>
          <w:szCs w:val="24"/>
        </w:rPr>
        <w:t>11</w:t>
      </w:r>
      <w:r w:rsidR="003C74D4">
        <w:rPr>
          <w:rFonts w:ascii="Times New Roman" w:hAnsi="Times New Roman" w:cs="Times New Roman"/>
          <w:bCs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>56/16</w:t>
      </w:r>
      <w:r w:rsidR="003C74D4">
        <w:rPr>
          <w:rFonts w:ascii="Times New Roman" w:hAnsi="Times New Roman" w:cs="Times New Roman"/>
          <w:bCs/>
          <w:szCs w:val="24"/>
        </w:rPr>
        <w:t xml:space="preserve"> i 98/19</w:t>
      </w:r>
      <w:r w:rsidRPr="00E2448B">
        <w:rPr>
          <w:rFonts w:ascii="Times New Roman" w:hAnsi="Times New Roman" w:cs="Times New Roman"/>
          <w:bCs/>
          <w:szCs w:val="24"/>
        </w:rPr>
        <w:t>), županijska skupština utvrđuje lučko područje za sve luke otvorene za javni promet županijskog i lokalnog značaja na svom području, u skladu s prostornim planovima i uz suglasnost Vlade Republike Hrvatske, a lučka uprava je dužna predložiti promjenu akta o lučkom području ako to zahtijevaju razvojni, gospodarski, administrativni ili drugi razlozi.</w:t>
      </w:r>
    </w:p>
    <w:p w:rsidR="00E83ADF" w:rsidRPr="00E2448B" w:rsidRDefault="00E83ADF" w:rsidP="005C63C3">
      <w:pPr>
        <w:spacing w:before="0" w:after="0"/>
        <w:rPr>
          <w:rFonts w:ascii="Times New Roman" w:hAnsi="Times New Roman" w:cs="Times New Roman"/>
          <w:bCs/>
          <w:szCs w:val="24"/>
        </w:rPr>
      </w:pPr>
      <w:r w:rsidRPr="00E2448B">
        <w:rPr>
          <w:rFonts w:ascii="Times New Roman" w:hAnsi="Times New Roman" w:cs="Times New Roman"/>
          <w:bCs/>
          <w:szCs w:val="24"/>
        </w:rPr>
        <w:t xml:space="preserve">Sukladno članku 20. stavcima 4. i 5. </w:t>
      </w:r>
      <w:r w:rsidRPr="001C3237">
        <w:rPr>
          <w:rFonts w:ascii="Times New Roman" w:hAnsi="Times New Roman" w:cs="Times New Roman"/>
          <w:bCs/>
          <w:i/>
          <w:szCs w:val="24"/>
        </w:rPr>
        <w:t>Pravilnika o kriterijima za određivanje namjene pojedinog dijela luke otvorene za javni promet županijskog i lokalnog značaja, načinu plaćanja veza, uvjetima korištenja, te određivanja maksimalne visine naknade i raspodjele prihoda</w:t>
      </w:r>
      <w:r w:rsidRPr="00E2448B">
        <w:rPr>
          <w:rFonts w:ascii="Times New Roman" w:hAnsi="Times New Roman" w:cs="Times New Roman"/>
          <w:bCs/>
          <w:szCs w:val="24"/>
        </w:rPr>
        <w:t xml:space="preserve"> („Narodne novine“, br.</w:t>
      </w:r>
      <w:r>
        <w:rPr>
          <w:rFonts w:ascii="Times New Roman" w:hAnsi="Times New Roman" w:cs="Times New Roman"/>
          <w:bCs/>
          <w:szCs w:val="24"/>
        </w:rPr>
        <w:t xml:space="preserve"> 94/</w:t>
      </w:r>
      <w:r w:rsidRPr="00E2448B">
        <w:rPr>
          <w:rFonts w:ascii="Times New Roman" w:hAnsi="Times New Roman" w:cs="Times New Roman"/>
          <w:bCs/>
          <w:szCs w:val="24"/>
        </w:rPr>
        <w:t>07, 7</w:t>
      </w:r>
      <w:r>
        <w:rPr>
          <w:rFonts w:ascii="Times New Roman" w:hAnsi="Times New Roman" w:cs="Times New Roman"/>
          <w:bCs/>
          <w:szCs w:val="24"/>
        </w:rPr>
        <w:t>9/08, 114/12 i 47/</w:t>
      </w:r>
      <w:r w:rsidRPr="00E2448B">
        <w:rPr>
          <w:rFonts w:ascii="Times New Roman" w:hAnsi="Times New Roman" w:cs="Times New Roman"/>
          <w:bCs/>
          <w:szCs w:val="24"/>
        </w:rPr>
        <w:t xml:space="preserve">13), sve lučke uprave koje upravljaju lukama otvorenim za javni promet od županijskog i lokalnog značaja dužne su izraditi cjelokupni prikaz obuhvata lučkog područja na digitalnom ortofoto planu (DOF) s uklopljenom kopijom katastarskog stanja, a sve na način da se obuhvate i sva područja koja se u stvarnosti koriste kao lučka područja, a izvan su lučkog sustava, te na tako izrađen prijedlog ishoditi potvrdu nadležnog upravnog tijela za provedbu dokumenata prostornoga uređenja da obuhvat lučkog područja nije u suprotnosti s dokumentima prostornoga uređenja i dostaviti osnivaču s prijedlogom za promjenom akta o lučkom području. </w:t>
      </w:r>
    </w:p>
    <w:p w:rsidR="00736EE4" w:rsidRPr="006F307F" w:rsidRDefault="00736EE4" w:rsidP="005C63C3">
      <w:pPr>
        <w:spacing w:before="0" w:after="0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6F307F">
        <w:rPr>
          <w:rFonts w:ascii="Times New Roman" w:hAnsi="Times New Roman" w:cs="Times New Roman"/>
          <w:bCs/>
          <w:color w:val="000000" w:themeColor="text1"/>
          <w:szCs w:val="24"/>
        </w:rPr>
        <w:t>O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dlukom o osnivanju Lučke uprave Splitsko-dalmatinske županije („Službeni glasnik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 xml:space="preserve"> Splitsko</w:t>
      </w:r>
      <w:r w:rsidR="00F2077C">
        <w:rPr>
          <w:rFonts w:ascii="Times New Roman" w:hAnsi="Times New Roman" w:cs="Times New Roman"/>
          <w:bCs/>
          <w:color w:val="000000" w:themeColor="text1"/>
          <w:szCs w:val="24"/>
        </w:rPr>
        <w:t>-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dalmatinske županije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“, br. 1/99, 9/04, 5/08, 11/12, 1/13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 xml:space="preserve">, 4/14, 25/16, 126/17, 160/17,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114/18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 xml:space="preserve"> 162/18 i 177/18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) osnovana je Lučka uprava  </w:t>
      </w:r>
      <w:r w:rsidRPr="00843314">
        <w:rPr>
          <w:rFonts w:ascii="Times New Roman" w:hAnsi="Times New Roman" w:cs="Times New Roman"/>
          <w:bCs/>
          <w:color w:val="000000" w:themeColor="text1"/>
          <w:szCs w:val="24"/>
        </w:rPr>
        <w:t>Splitsko-dalmatinske županije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i utvrđeno je lučko područje luka otvorenih za javni promet županijskog i lokalnog značaja pod njezinom nadležnošću.</w:t>
      </w:r>
    </w:p>
    <w:p w:rsidR="003C74D4" w:rsidRDefault="00736EE4" w:rsidP="005C63C3">
      <w:pPr>
        <w:spacing w:before="0" w:after="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843314">
        <w:rPr>
          <w:rFonts w:ascii="Times New Roman" w:hAnsi="Times New Roman" w:cs="Times New Roman"/>
          <w:bCs/>
          <w:color w:val="000000" w:themeColor="text1"/>
          <w:szCs w:val="24"/>
        </w:rPr>
        <w:t>Na svoj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oj 30. sjednici održanoj</w:t>
      </w:r>
      <w:r w:rsidRPr="00843314">
        <w:rPr>
          <w:rFonts w:ascii="Times New Roman" w:hAnsi="Times New Roman" w:cs="Times New Roman"/>
          <w:bCs/>
          <w:color w:val="000000" w:themeColor="text1"/>
          <w:szCs w:val="24"/>
        </w:rPr>
        <w:t xml:space="preserve"> dana 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25</w:t>
      </w:r>
      <w:r w:rsidRPr="009D2865">
        <w:rPr>
          <w:rFonts w:ascii="Times New Roman" w:hAnsi="Times New Roman" w:cs="Times New Roman"/>
          <w:bCs/>
          <w:color w:val="000000" w:themeColor="text1"/>
          <w:szCs w:val="24"/>
        </w:rPr>
        <w:t xml:space="preserve">. 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veljače</w:t>
      </w:r>
      <w:r w:rsidRPr="009D2865">
        <w:rPr>
          <w:rFonts w:ascii="Times New Roman" w:hAnsi="Times New Roman" w:cs="Times New Roman"/>
          <w:bCs/>
          <w:color w:val="000000" w:themeColor="text1"/>
          <w:szCs w:val="24"/>
        </w:rPr>
        <w:t xml:space="preserve"> 20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20</w:t>
      </w:r>
      <w:r w:rsidRPr="009D2865">
        <w:rPr>
          <w:rFonts w:ascii="Times New Roman" w:hAnsi="Times New Roman" w:cs="Times New Roman"/>
          <w:bCs/>
          <w:color w:val="000000" w:themeColor="text1"/>
          <w:szCs w:val="24"/>
        </w:rPr>
        <w:t>. godine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843314">
        <w:rPr>
          <w:rFonts w:ascii="Times New Roman" w:hAnsi="Times New Roman" w:cs="Times New Roman"/>
          <w:bCs/>
          <w:color w:val="000000" w:themeColor="text1"/>
          <w:szCs w:val="24"/>
        </w:rPr>
        <w:t xml:space="preserve">Županijska skupština Splitsko-dalmatinske županije donijela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Odluke 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 xml:space="preserve">o izmjeni </w:t>
      </w:r>
      <w:r w:rsidR="003C74D4" w:rsidRPr="007F2B80">
        <w:rPr>
          <w:rFonts w:ascii="Times New Roman" w:hAnsi="Times New Roman" w:cs="Times New Roman"/>
          <w:bCs/>
          <w:color w:val="000000" w:themeColor="text1"/>
          <w:szCs w:val="24"/>
        </w:rPr>
        <w:t xml:space="preserve">Odluke o osnivanju Lučke uprave Splitsko-dalmatinske županije, </w:t>
      </w:r>
      <w:r w:rsidR="003C74D4" w:rsidRPr="003C74D4">
        <w:rPr>
          <w:rFonts w:ascii="Times New Roman" w:hAnsi="Times New Roman" w:cs="Times New Roman"/>
          <w:bCs/>
          <w:color w:val="000000" w:themeColor="text1"/>
          <w:szCs w:val="24"/>
        </w:rPr>
        <w:t>klase: 021-04/20-02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/0027, urbroja: 2181/1-01-20-01 kojom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se proširuj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u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postojeći obuhvati luk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a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otvoren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ih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za javni promet </w:t>
      </w:r>
      <w:r w:rsidR="003C74D4">
        <w:rPr>
          <w:rFonts w:ascii="Times New Roman" w:hAnsi="Times New Roman" w:cs="Times New Roman"/>
          <w:b/>
          <w:bCs/>
          <w:color w:val="000000" w:themeColor="text1"/>
          <w:szCs w:val="24"/>
        </w:rPr>
        <w:t>Trogir i Seget Donji.</w:t>
      </w:r>
    </w:p>
    <w:p w:rsidR="00CC68D0" w:rsidRDefault="003F460A" w:rsidP="005C63C3">
      <w:pPr>
        <w:spacing w:before="0" w:after="0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3F460A">
        <w:rPr>
          <w:rFonts w:ascii="Times New Roman" w:hAnsi="Times New Roman" w:cs="Times New Roman"/>
          <w:bCs/>
          <w:color w:val="000000" w:themeColor="text1"/>
          <w:szCs w:val="24"/>
        </w:rPr>
        <w:t xml:space="preserve">Lučko područje luke </w:t>
      </w:r>
      <w:r w:rsidR="003C74D4">
        <w:rPr>
          <w:rFonts w:ascii="Times New Roman" w:hAnsi="Times New Roman" w:cs="Times New Roman"/>
          <w:bCs/>
          <w:color w:val="000000" w:themeColor="text1"/>
          <w:szCs w:val="24"/>
        </w:rPr>
        <w:t>Seget Donji</w:t>
      </w:r>
      <w:r w:rsidR="00EA7365">
        <w:rPr>
          <w:rFonts w:ascii="Times New Roman" w:hAnsi="Times New Roman" w:cs="Times New Roman"/>
          <w:bCs/>
          <w:color w:val="000000" w:themeColor="text1"/>
          <w:szCs w:val="24"/>
        </w:rPr>
        <w:t xml:space="preserve"> se povećava za </w:t>
      </w:r>
      <w:r w:rsidR="00B907B6" w:rsidRPr="00B907B6">
        <w:rPr>
          <w:rFonts w:ascii="Times New Roman" w:hAnsi="Times New Roman" w:cs="Times New Roman"/>
          <w:bCs/>
          <w:color w:val="000000" w:themeColor="text1"/>
          <w:szCs w:val="24"/>
        </w:rPr>
        <w:t>12.115 m</w:t>
      </w:r>
      <w:r w:rsidR="00B907B6" w:rsidRPr="00B907B6">
        <w:rPr>
          <w:rFonts w:ascii="Times New Roman" w:hAnsi="Times New Roman" w:cs="Times New Roman"/>
          <w:bCs/>
          <w:color w:val="000000" w:themeColor="text1"/>
          <w:szCs w:val="24"/>
          <w:vertAlign w:val="superscript"/>
        </w:rPr>
        <w:t>2</w:t>
      </w:r>
      <w:r w:rsidR="0018562E">
        <w:rPr>
          <w:rFonts w:ascii="Times New Roman" w:hAnsi="Times New Roman" w:cs="Times New Roman"/>
          <w:bCs/>
          <w:color w:val="000000" w:themeColor="text1"/>
          <w:szCs w:val="24"/>
          <w:vertAlign w:val="superscript"/>
        </w:rPr>
        <w:t xml:space="preserve"> </w:t>
      </w:r>
      <w:r w:rsidR="0018562E">
        <w:rPr>
          <w:rFonts w:ascii="Times New Roman" w:hAnsi="Times New Roman" w:cs="Times New Roman"/>
          <w:bCs/>
          <w:color w:val="000000" w:themeColor="text1"/>
          <w:szCs w:val="24"/>
        </w:rPr>
        <w:t>(ukupna površina lučkog područja iznosi 51 389 m</w:t>
      </w:r>
      <w:r w:rsidR="0018562E" w:rsidRPr="0018562E">
        <w:rPr>
          <w:rFonts w:ascii="Times New Roman" w:hAnsi="Times New Roman" w:cs="Times New Roman"/>
          <w:bCs/>
          <w:color w:val="000000" w:themeColor="text1"/>
          <w:szCs w:val="24"/>
          <w:vertAlign w:val="superscript"/>
        </w:rPr>
        <w:t>2</w:t>
      </w:r>
      <w:r w:rsidR="0018562E" w:rsidRPr="0018562E">
        <w:rPr>
          <w:rFonts w:ascii="Times New Roman" w:hAnsi="Times New Roman" w:cs="Times New Roman"/>
          <w:bCs/>
          <w:color w:val="000000" w:themeColor="text1"/>
          <w:szCs w:val="24"/>
        </w:rPr>
        <w:t>)</w:t>
      </w:r>
      <w:r w:rsidR="00B907B6">
        <w:rPr>
          <w:rFonts w:ascii="Times New Roman" w:hAnsi="Times New Roman" w:cs="Times New Roman"/>
          <w:bCs/>
          <w:color w:val="000000" w:themeColor="text1"/>
          <w:szCs w:val="24"/>
        </w:rPr>
        <w:t xml:space="preserve">, a </w:t>
      </w:r>
      <w:r w:rsidRPr="003F460A">
        <w:rPr>
          <w:rFonts w:ascii="Times New Roman" w:hAnsi="Times New Roman" w:cs="Times New Roman"/>
          <w:bCs/>
          <w:color w:val="000000" w:themeColor="text1"/>
          <w:szCs w:val="24"/>
        </w:rPr>
        <w:t>poveć</w:t>
      </w:r>
      <w:r w:rsidR="00B907B6">
        <w:rPr>
          <w:rFonts w:ascii="Times New Roman" w:hAnsi="Times New Roman" w:cs="Times New Roman"/>
          <w:bCs/>
          <w:color w:val="000000" w:themeColor="text1"/>
          <w:szCs w:val="24"/>
        </w:rPr>
        <w:t xml:space="preserve">anje se odnosi </w:t>
      </w:r>
      <w:r w:rsidR="00EC2D2B">
        <w:rPr>
          <w:rFonts w:ascii="Times New Roman" w:hAnsi="Times New Roman" w:cs="Times New Roman"/>
          <w:bCs/>
          <w:color w:val="000000" w:themeColor="text1"/>
          <w:szCs w:val="24"/>
        </w:rPr>
        <w:t>uglavnom na</w:t>
      </w:r>
      <w:r w:rsidRPr="003F460A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B907B6">
        <w:rPr>
          <w:rFonts w:ascii="Times New Roman" w:hAnsi="Times New Roman" w:cs="Times New Roman"/>
          <w:bCs/>
          <w:color w:val="000000" w:themeColor="text1"/>
          <w:szCs w:val="24"/>
        </w:rPr>
        <w:t>akvatorij luke</w:t>
      </w:r>
      <w:r w:rsidR="00683E5F">
        <w:rPr>
          <w:rFonts w:ascii="Times New Roman" w:hAnsi="Times New Roman" w:cs="Times New Roman"/>
          <w:bCs/>
          <w:color w:val="000000" w:themeColor="text1"/>
          <w:szCs w:val="24"/>
        </w:rPr>
        <w:t xml:space="preserve"> i cca 40 novih komunalnih vezova</w:t>
      </w:r>
      <w:r w:rsidR="00B907B6">
        <w:rPr>
          <w:rFonts w:ascii="Times New Roman" w:hAnsi="Times New Roman" w:cs="Times New Roman"/>
          <w:bCs/>
          <w:color w:val="000000" w:themeColor="text1"/>
          <w:szCs w:val="24"/>
        </w:rPr>
        <w:t>.</w:t>
      </w:r>
      <w:r w:rsidR="003C2467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CC68D0">
        <w:rPr>
          <w:rFonts w:ascii="Times New Roman" w:hAnsi="Times New Roman" w:cs="Times New Roman"/>
          <w:bCs/>
          <w:color w:val="000000" w:themeColor="text1"/>
          <w:szCs w:val="24"/>
        </w:rPr>
        <w:t>Razlozi proširenja lučkog područja su sigurnost plovidbe, u smislu osiguravanja sigurnog manevriranja plovnih objekata u luci te zadovoljavanje potrebe, prvenstveno lokalnog stanovništva za sigurnim vezom.</w:t>
      </w:r>
    </w:p>
    <w:p w:rsidR="001C6AC7" w:rsidRDefault="001C6AC7" w:rsidP="005C63C3">
      <w:pPr>
        <w:spacing w:before="0" w:after="0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1C6AC7">
        <w:rPr>
          <w:rFonts w:ascii="Times New Roman" w:hAnsi="Times New Roman" w:cs="Times New Roman"/>
          <w:bCs/>
          <w:color w:val="000000" w:themeColor="text1"/>
          <w:szCs w:val="24"/>
        </w:rPr>
        <w:t>Lučko područje luke Trogir se povećava za 28.865 m</w:t>
      </w:r>
      <w:r w:rsidRPr="0018562E">
        <w:rPr>
          <w:rFonts w:ascii="Times New Roman" w:hAnsi="Times New Roman" w:cs="Times New Roman"/>
          <w:bCs/>
          <w:color w:val="000000" w:themeColor="text1"/>
          <w:szCs w:val="24"/>
          <w:vertAlign w:val="superscript"/>
        </w:rPr>
        <w:t>2</w:t>
      </w:r>
      <w:r w:rsidRPr="001C6AC7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18562E">
        <w:rPr>
          <w:rFonts w:ascii="Times New Roman" w:hAnsi="Times New Roman" w:cs="Times New Roman"/>
          <w:bCs/>
          <w:color w:val="000000" w:themeColor="text1"/>
          <w:szCs w:val="24"/>
        </w:rPr>
        <w:t>(</w:t>
      </w:r>
      <w:r w:rsidR="0018562E" w:rsidRPr="0018562E">
        <w:rPr>
          <w:rFonts w:ascii="Times New Roman" w:hAnsi="Times New Roman" w:cs="Times New Roman"/>
          <w:bCs/>
          <w:color w:val="000000" w:themeColor="text1"/>
          <w:szCs w:val="24"/>
        </w:rPr>
        <w:t xml:space="preserve">ukupna površina lučkog područja </w:t>
      </w:r>
      <w:r w:rsidR="0018562E">
        <w:rPr>
          <w:rFonts w:ascii="Times New Roman" w:hAnsi="Times New Roman" w:cs="Times New Roman"/>
          <w:bCs/>
          <w:color w:val="000000" w:themeColor="text1"/>
          <w:szCs w:val="24"/>
        </w:rPr>
        <w:t>iznosi</w:t>
      </w:r>
      <w:r w:rsidR="0018562E" w:rsidRPr="0018562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18562E">
        <w:rPr>
          <w:rFonts w:ascii="Times New Roman" w:hAnsi="Times New Roman" w:cs="Times New Roman"/>
          <w:bCs/>
          <w:color w:val="000000" w:themeColor="text1"/>
          <w:szCs w:val="24"/>
        </w:rPr>
        <w:t xml:space="preserve">151 546 </w:t>
      </w:r>
      <w:r w:rsidR="0018562E" w:rsidRPr="0018562E">
        <w:rPr>
          <w:rFonts w:ascii="Times New Roman" w:hAnsi="Times New Roman" w:cs="Times New Roman"/>
          <w:bCs/>
          <w:color w:val="000000" w:themeColor="text1"/>
          <w:szCs w:val="24"/>
        </w:rPr>
        <w:t>m</w:t>
      </w:r>
      <w:r w:rsidR="0018562E" w:rsidRPr="0018562E">
        <w:rPr>
          <w:rFonts w:ascii="Times New Roman" w:hAnsi="Times New Roman" w:cs="Times New Roman"/>
          <w:bCs/>
          <w:color w:val="000000" w:themeColor="text1"/>
          <w:szCs w:val="24"/>
          <w:vertAlign w:val="superscript"/>
        </w:rPr>
        <w:t>2</w:t>
      </w:r>
      <w:r w:rsidR="0018562E">
        <w:rPr>
          <w:rFonts w:ascii="Times New Roman" w:hAnsi="Times New Roman" w:cs="Times New Roman"/>
          <w:bCs/>
          <w:color w:val="000000" w:themeColor="text1"/>
          <w:szCs w:val="24"/>
        </w:rPr>
        <w:t xml:space="preserve">) </w:t>
      </w:r>
      <w:r w:rsidRPr="001C6AC7">
        <w:rPr>
          <w:rFonts w:ascii="Times New Roman" w:hAnsi="Times New Roman" w:cs="Times New Roman"/>
          <w:bCs/>
          <w:color w:val="000000" w:themeColor="text1"/>
          <w:szCs w:val="24"/>
        </w:rPr>
        <w:t xml:space="preserve">radi obuhvaćanja u sustav područja koji se u naravi koriste kao lučka područja, a izvan su lučkog sustava (operativna obala za novi trajektni pristan i cca 100 novih komunalnih vezova). </w:t>
      </w:r>
      <w:r w:rsidR="00CC68D0">
        <w:rPr>
          <w:rFonts w:ascii="Times New Roman" w:hAnsi="Times New Roman" w:cs="Times New Roman"/>
          <w:bCs/>
          <w:color w:val="000000" w:themeColor="text1"/>
          <w:szCs w:val="24"/>
        </w:rPr>
        <w:t xml:space="preserve"> Razlozi proširenja lučkog područja su razvojni u smislu izgradnje novog trajektnog pristana te administrativni, u smislu </w:t>
      </w:r>
      <w:r w:rsidR="00CC68D0" w:rsidRPr="001C6AC7">
        <w:rPr>
          <w:rFonts w:ascii="Times New Roman" w:hAnsi="Times New Roman" w:cs="Times New Roman"/>
          <w:bCs/>
          <w:color w:val="000000" w:themeColor="text1"/>
          <w:szCs w:val="24"/>
        </w:rPr>
        <w:t>obuhvaćanja u sustav područja koji se u naravi koriste kao lučka područja</w:t>
      </w:r>
      <w:r w:rsidR="00CC68D0">
        <w:rPr>
          <w:rFonts w:ascii="Times New Roman" w:hAnsi="Times New Roman" w:cs="Times New Roman"/>
          <w:bCs/>
          <w:color w:val="000000" w:themeColor="text1"/>
          <w:szCs w:val="24"/>
        </w:rPr>
        <w:t xml:space="preserve"> i osiguravanja dovoljnog broja komunalnih vezova.</w:t>
      </w:r>
    </w:p>
    <w:p w:rsidR="00B907B6" w:rsidRDefault="003C2467" w:rsidP="005C63C3">
      <w:pPr>
        <w:spacing w:before="0" w:after="0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Slijedom navedenog, </w:t>
      </w:r>
      <w:r w:rsidR="00950D78">
        <w:rPr>
          <w:rFonts w:ascii="Times New Roman" w:hAnsi="Times New Roman" w:cs="Times New Roman"/>
          <w:bCs/>
          <w:color w:val="000000" w:themeColor="text1"/>
          <w:szCs w:val="24"/>
        </w:rPr>
        <w:t xml:space="preserve">Ministarstvo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mora, prometa i infrastrukture predlaže Vladi Republike Hrvatske donošenje</w:t>
      </w:r>
      <w:r w:rsidR="00950D78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950D78" w:rsidRPr="00950D78">
        <w:rPr>
          <w:rFonts w:ascii="Times New Roman" w:hAnsi="Times New Roman" w:cs="Times New Roman"/>
          <w:bCs/>
          <w:color w:val="000000" w:themeColor="text1"/>
          <w:szCs w:val="24"/>
        </w:rPr>
        <w:t>Odluk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e</w:t>
      </w:r>
      <w:r w:rsidR="00950D78" w:rsidRPr="00950D78">
        <w:rPr>
          <w:rFonts w:ascii="Times New Roman" w:hAnsi="Times New Roman" w:cs="Times New Roman"/>
          <w:bCs/>
          <w:color w:val="000000" w:themeColor="text1"/>
          <w:szCs w:val="24"/>
        </w:rPr>
        <w:t xml:space="preserve"> o davanju suglasnosti na Odluku Županijske skupštine Splitsk</w:t>
      </w:r>
      <w:r w:rsidR="00553DC1">
        <w:rPr>
          <w:rFonts w:ascii="Times New Roman" w:hAnsi="Times New Roman" w:cs="Times New Roman"/>
          <w:bCs/>
          <w:color w:val="000000" w:themeColor="text1"/>
          <w:szCs w:val="24"/>
        </w:rPr>
        <w:t>o-dalmatinske županije o izmjenama</w:t>
      </w:r>
      <w:r w:rsidR="00950D78" w:rsidRPr="00950D78">
        <w:rPr>
          <w:rFonts w:ascii="Times New Roman" w:hAnsi="Times New Roman" w:cs="Times New Roman"/>
          <w:bCs/>
          <w:color w:val="000000" w:themeColor="text1"/>
          <w:szCs w:val="24"/>
        </w:rPr>
        <w:t xml:space="preserve"> Odluke o osnivanju Lučke uprave Splitsko-dalmatinske županije</w:t>
      </w:r>
      <w:r w:rsidR="00950D78">
        <w:rPr>
          <w:rFonts w:ascii="Times New Roman" w:hAnsi="Times New Roman" w:cs="Times New Roman"/>
          <w:bCs/>
          <w:color w:val="000000" w:themeColor="text1"/>
          <w:szCs w:val="24"/>
        </w:rPr>
        <w:t>.</w:t>
      </w:r>
    </w:p>
    <w:p w:rsidR="0018562E" w:rsidRDefault="0018562E" w:rsidP="005C63C3">
      <w:pPr>
        <w:spacing w:before="0" w:after="0"/>
        <w:rPr>
          <w:rFonts w:ascii="Tahoma" w:hAnsi="Tahoma" w:cs="Tahoma"/>
          <w:color w:val="000000"/>
          <w:sz w:val="20"/>
          <w:szCs w:val="20"/>
          <w:lang w:eastAsia="hr-HR"/>
        </w:rPr>
      </w:pPr>
      <w:r>
        <w:rPr>
          <w:rFonts w:ascii="Tahoma" w:hAnsi="Tahoma" w:cs="Tahoma"/>
          <w:color w:val="000000"/>
          <w:sz w:val="20"/>
          <w:szCs w:val="20"/>
          <w:lang w:eastAsia="hr-HR"/>
        </w:rPr>
        <w:t> </w:t>
      </w:r>
    </w:p>
    <w:p w:rsidR="0018562E" w:rsidRPr="00B907B6" w:rsidRDefault="0018562E" w:rsidP="005C63C3">
      <w:pPr>
        <w:spacing w:before="0" w:after="0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736EE4" w:rsidRPr="00B44F8C" w:rsidRDefault="00736EE4" w:rsidP="00EA7365">
      <w:pPr>
        <w:spacing w:line="276" w:lineRule="auto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534B95" w:rsidRPr="00FA2363" w:rsidRDefault="00534B95" w:rsidP="00EA7365">
      <w:pPr>
        <w:spacing w:line="276" w:lineRule="auto"/>
        <w:jc w:val="center"/>
        <w:rPr>
          <w:rFonts w:ascii="Times New Roman" w:hAnsi="Times New Roman" w:cs="Times New Roman"/>
          <w:bCs/>
          <w:szCs w:val="24"/>
        </w:rPr>
      </w:pPr>
    </w:p>
    <w:sectPr w:rsidR="00534B95" w:rsidRPr="00FA2363" w:rsidSect="0016654C">
      <w:headerReference w:type="firs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46" w:rsidRDefault="00E30346" w:rsidP="00CC0623">
      <w:pPr>
        <w:spacing w:before="0" w:after="0"/>
      </w:pPr>
      <w:r>
        <w:separator/>
      </w:r>
    </w:p>
  </w:endnote>
  <w:endnote w:type="continuationSeparator" w:id="0">
    <w:p w:rsidR="00E30346" w:rsidRDefault="00E30346" w:rsidP="00CC06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46" w:rsidRDefault="00E30346" w:rsidP="00CC0623">
      <w:pPr>
        <w:spacing w:before="0" w:after="0"/>
      </w:pPr>
      <w:r>
        <w:separator/>
      </w:r>
    </w:p>
  </w:footnote>
  <w:footnote w:type="continuationSeparator" w:id="0">
    <w:p w:rsidR="00E30346" w:rsidRDefault="00E30346" w:rsidP="00CC06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97" w:rsidRPr="00E2448B" w:rsidRDefault="00E30346" w:rsidP="00DE3197">
    <w:pPr>
      <w:pStyle w:val="Header"/>
      <w:jc w:val="center"/>
      <w:rPr>
        <w:rFonts w:ascii="Times New Roman" w:hAnsi="Times New Roman" w:cs="Times New Roman"/>
        <w:sz w:val="24"/>
        <w:szCs w:val="24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553"/>
    <w:multiLevelType w:val="hybridMultilevel"/>
    <w:tmpl w:val="6D864E20"/>
    <w:lvl w:ilvl="0" w:tplc="A19EBCBC">
      <w:start w:val="1"/>
      <w:numFmt w:val="decimal"/>
      <w:lvlText w:val="%1."/>
      <w:lvlJc w:val="left"/>
      <w:pPr>
        <w:ind w:left="2276" w:hanging="14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A0361"/>
    <w:multiLevelType w:val="hybridMultilevel"/>
    <w:tmpl w:val="A31A9378"/>
    <w:lvl w:ilvl="0" w:tplc="0026F29A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7E77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235C98"/>
    <w:multiLevelType w:val="hybridMultilevel"/>
    <w:tmpl w:val="63FC5040"/>
    <w:lvl w:ilvl="0" w:tplc="041A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C8E17B4"/>
    <w:multiLevelType w:val="hybridMultilevel"/>
    <w:tmpl w:val="0CE05A2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AA6504B"/>
    <w:multiLevelType w:val="hybridMultilevel"/>
    <w:tmpl w:val="35B017A0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D653FF"/>
    <w:multiLevelType w:val="hybridMultilevel"/>
    <w:tmpl w:val="2AC65ADC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76E4176"/>
    <w:multiLevelType w:val="hybridMultilevel"/>
    <w:tmpl w:val="2E442D72"/>
    <w:lvl w:ilvl="0" w:tplc="F4E6B1A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E294FA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A0005">
      <w:start w:val="1"/>
      <w:numFmt w:val="bullet"/>
      <w:pStyle w:val="podnabrajanj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AC1EA6"/>
    <w:multiLevelType w:val="hybridMultilevel"/>
    <w:tmpl w:val="C5C48396"/>
    <w:lvl w:ilvl="0" w:tplc="55A876BE">
      <w:start w:val="1"/>
      <w:numFmt w:val="decimal"/>
      <w:lvlText w:val="%1)"/>
      <w:lvlJc w:val="left"/>
      <w:pPr>
        <w:ind w:left="320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6741F"/>
    <w:multiLevelType w:val="hybridMultilevel"/>
    <w:tmpl w:val="136EC48A"/>
    <w:lvl w:ilvl="0" w:tplc="1D2A3EBE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82A26"/>
    <w:multiLevelType w:val="hybridMultilevel"/>
    <w:tmpl w:val="C1AA5398"/>
    <w:lvl w:ilvl="0" w:tplc="E2B275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7F4F"/>
    <w:multiLevelType w:val="multilevel"/>
    <w:tmpl w:val="467A48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4552C46"/>
    <w:multiLevelType w:val="hybridMultilevel"/>
    <w:tmpl w:val="AF5CD7AA"/>
    <w:lvl w:ilvl="0" w:tplc="545A5098">
      <w:start w:val="1"/>
      <w:numFmt w:val="decimal"/>
      <w:pStyle w:val="nabrajanje"/>
      <w:lvlText w:val="%1."/>
      <w:lvlJc w:val="left"/>
      <w:pPr>
        <w:ind w:left="1420" w:hanging="360"/>
      </w:p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493A739B"/>
    <w:multiLevelType w:val="hybridMultilevel"/>
    <w:tmpl w:val="8EFCEC82"/>
    <w:lvl w:ilvl="0" w:tplc="95D8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6FDB"/>
    <w:multiLevelType w:val="hybridMultilevel"/>
    <w:tmpl w:val="154C665E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b/>
      </w:r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37A2C1F"/>
    <w:multiLevelType w:val="hybridMultilevel"/>
    <w:tmpl w:val="CE202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31A0"/>
    <w:multiLevelType w:val="hybridMultilevel"/>
    <w:tmpl w:val="2A06B418"/>
    <w:lvl w:ilvl="0" w:tplc="95D822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2F4D4E"/>
    <w:multiLevelType w:val="multilevel"/>
    <w:tmpl w:val="3F46A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15619"/>
    <w:multiLevelType w:val="hybridMultilevel"/>
    <w:tmpl w:val="7FA2D050"/>
    <w:lvl w:ilvl="0" w:tplc="E78C77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0734"/>
    <w:multiLevelType w:val="hybridMultilevel"/>
    <w:tmpl w:val="FB42AA02"/>
    <w:lvl w:ilvl="0" w:tplc="0D9EAF40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20" w15:restartNumberingAfterBreak="0">
    <w:nsid w:val="76B37DD9"/>
    <w:multiLevelType w:val="hybridMultilevel"/>
    <w:tmpl w:val="853A66EC"/>
    <w:lvl w:ilvl="0" w:tplc="B5203454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9"/>
  </w:num>
  <w:num w:numId="7">
    <w:abstractNumId w:val="2"/>
  </w:num>
  <w:num w:numId="8">
    <w:abstractNumId w:val="17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7"/>
  </w:num>
  <w:num w:numId="18">
    <w:abstractNumId w:val="11"/>
  </w:num>
  <w:num w:numId="19">
    <w:abstractNumId w:val="12"/>
  </w:num>
  <w:num w:numId="20">
    <w:abstractNumId w:val="8"/>
  </w:num>
  <w:num w:numId="21">
    <w:abstractNumId w:val="1"/>
  </w:num>
  <w:num w:numId="22">
    <w:abstractNumId w:val="1"/>
  </w:num>
  <w:num w:numId="23">
    <w:abstractNumId w:val="1"/>
  </w:num>
  <w:num w:numId="24">
    <w:abstractNumId w:val="11"/>
  </w:num>
  <w:num w:numId="25">
    <w:abstractNumId w:val="20"/>
  </w:num>
  <w:num w:numId="26">
    <w:abstractNumId w:val="9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5"/>
  </w:num>
  <w:num w:numId="33">
    <w:abstractNumId w:val="10"/>
  </w:num>
  <w:num w:numId="34">
    <w:abstractNumId w:val="18"/>
  </w:num>
  <w:num w:numId="35">
    <w:abstractNumId w:val="5"/>
  </w:num>
  <w:num w:numId="36">
    <w:abstractNumId w:val="6"/>
  </w:num>
  <w:num w:numId="37">
    <w:abstractNumId w:val="14"/>
  </w:num>
  <w:num w:numId="38">
    <w:abstractNumId w:val="13"/>
  </w:num>
  <w:num w:numId="39">
    <w:abstractNumId w:val="16"/>
  </w:num>
  <w:num w:numId="40">
    <w:abstractNumId w:val="3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23"/>
    <w:rsid w:val="00013E93"/>
    <w:rsid w:val="00043AE5"/>
    <w:rsid w:val="000558C9"/>
    <w:rsid w:val="0006564C"/>
    <w:rsid w:val="0008316A"/>
    <w:rsid w:val="00092FC8"/>
    <w:rsid w:val="000A56CA"/>
    <w:rsid w:val="000A7729"/>
    <w:rsid w:val="000B024A"/>
    <w:rsid w:val="000D0DF8"/>
    <w:rsid w:val="000D4293"/>
    <w:rsid w:val="001121AC"/>
    <w:rsid w:val="00117AFB"/>
    <w:rsid w:val="001209FA"/>
    <w:rsid w:val="00131824"/>
    <w:rsid w:val="00147689"/>
    <w:rsid w:val="0016654C"/>
    <w:rsid w:val="0018562E"/>
    <w:rsid w:val="00196B16"/>
    <w:rsid w:val="001B3B92"/>
    <w:rsid w:val="001C3237"/>
    <w:rsid w:val="001C4274"/>
    <w:rsid w:val="001C6AC7"/>
    <w:rsid w:val="001D38DE"/>
    <w:rsid w:val="001E528B"/>
    <w:rsid w:val="001E6956"/>
    <w:rsid w:val="001F5893"/>
    <w:rsid w:val="002004DD"/>
    <w:rsid w:val="002127BA"/>
    <w:rsid w:val="00216DCC"/>
    <w:rsid w:val="00225B8F"/>
    <w:rsid w:val="00232E5E"/>
    <w:rsid w:val="00233F59"/>
    <w:rsid w:val="002474CA"/>
    <w:rsid w:val="0025315C"/>
    <w:rsid w:val="0026214E"/>
    <w:rsid w:val="00265805"/>
    <w:rsid w:val="00270A43"/>
    <w:rsid w:val="00271C37"/>
    <w:rsid w:val="0028666F"/>
    <w:rsid w:val="002A40C5"/>
    <w:rsid w:val="002A5662"/>
    <w:rsid w:val="002C50A6"/>
    <w:rsid w:val="002D49EF"/>
    <w:rsid w:val="002D504B"/>
    <w:rsid w:val="003258B0"/>
    <w:rsid w:val="00353C9D"/>
    <w:rsid w:val="0039608E"/>
    <w:rsid w:val="003A097A"/>
    <w:rsid w:val="003B32BD"/>
    <w:rsid w:val="003C2467"/>
    <w:rsid w:val="003C37AF"/>
    <w:rsid w:val="003C51CD"/>
    <w:rsid w:val="003C74D4"/>
    <w:rsid w:val="003E669D"/>
    <w:rsid w:val="003F460A"/>
    <w:rsid w:val="004121F1"/>
    <w:rsid w:val="00420025"/>
    <w:rsid w:val="00423418"/>
    <w:rsid w:val="00425D72"/>
    <w:rsid w:val="00443659"/>
    <w:rsid w:val="00454573"/>
    <w:rsid w:val="00485BBF"/>
    <w:rsid w:val="00496EDB"/>
    <w:rsid w:val="004A5517"/>
    <w:rsid w:val="004B0149"/>
    <w:rsid w:val="004C0158"/>
    <w:rsid w:val="004D0EDC"/>
    <w:rsid w:val="004F4872"/>
    <w:rsid w:val="00505260"/>
    <w:rsid w:val="00530550"/>
    <w:rsid w:val="00532D0E"/>
    <w:rsid w:val="00534B95"/>
    <w:rsid w:val="00553DC1"/>
    <w:rsid w:val="00557D4D"/>
    <w:rsid w:val="00563210"/>
    <w:rsid w:val="005661BE"/>
    <w:rsid w:val="005732CC"/>
    <w:rsid w:val="005B3B4D"/>
    <w:rsid w:val="005B55AF"/>
    <w:rsid w:val="005C63C3"/>
    <w:rsid w:val="005F74BF"/>
    <w:rsid w:val="00600C92"/>
    <w:rsid w:val="00645CF4"/>
    <w:rsid w:val="00654A64"/>
    <w:rsid w:val="00660781"/>
    <w:rsid w:val="00675DBD"/>
    <w:rsid w:val="00680292"/>
    <w:rsid w:val="00683E5F"/>
    <w:rsid w:val="00695DDD"/>
    <w:rsid w:val="006A157E"/>
    <w:rsid w:val="006E5793"/>
    <w:rsid w:val="006E5EDF"/>
    <w:rsid w:val="006E72C8"/>
    <w:rsid w:val="006F1B27"/>
    <w:rsid w:val="006F76FC"/>
    <w:rsid w:val="00701D78"/>
    <w:rsid w:val="007111C9"/>
    <w:rsid w:val="007201CF"/>
    <w:rsid w:val="0072581C"/>
    <w:rsid w:val="00726FAE"/>
    <w:rsid w:val="00736EE4"/>
    <w:rsid w:val="00744BAA"/>
    <w:rsid w:val="007477DD"/>
    <w:rsid w:val="007B4434"/>
    <w:rsid w:val="007D4026"/>
    <w:rsid w:val="007F2B80"/>
    <w:rsid w:val="007F31BD"/>
    <w:rsid w:val="007F573B"/>
    <w:rsid w:val="00801EA3"/>
    <w:rsid w:val="00821756"/>
    <w:rsid w:val="00835464"/>
    <w:rsid w:val="00847C93"/>
    <w:rsid w:val="008609DA"/>
    <w:rsid w:val="008741A1"/>
    <w:rsid w:val="00886A9C"/>
    <w:rsid w:val="00892472"/>
    <w:rsid w:val="008A6733"/>
    <w:rsid w:val="008D4793"/>
    <w:rsid w:val="008D4B26"/>
    <w:rsid w:val="00950D78"/>
    <w:rsid w:val="00973A0F"/>
    <w:rsid w:val="009762E5"/>
    <w:rsid w:val="0099736F"/>
    <w:rsid w:val="009A3AF9"/>
    <w:rsid w:val="009B3800"/>
    <w:rsid w:val="009B4F6F"/>
    <w:rsid w:val="009C64E7"/>
    <w:rsid w:val="009D2865"/>
    <w:rsid w:val="00A26178"/>
    <w:rsid w:val="00A372EB"/>
    <w:rsid w:val="00A504A4"/>
    <w:rsid w:val="00A60E30"/>
    <w:rsid w:val="00A65981"/>
    <w:rsid w:val="00A70950"/>
    <w:rsid w:val="00A761D5"/>
    <w:rsid w:val="00A8146D"/>
    <w:rsid w:val="00A9798B"/>
    <w:rsid w:val="00AC43A7"/>
    <w:rsid w:val="00AD77C1"/>
    <w:rsid w:val="00AE596D"/>
    <w:rsid w:val="00B048A8"/>
    <w:rsid w:val="00B103C2"/>
    <w:rsid w:val="00B34192"/>
    <w:rsid w:val="00B40C68"/>
    <w:rsid w:val="00B44F8C"/>
    <w:rsid w:val="00B6555A"/>
    <w:rsid w:val="00B65A2B"/>
    <w:rsid w:val="00B907B6"/>
    <w:rsid w:val="00BD1CB3"/>
    <w:rsid w:val="00BD3BEB"/>
    <w:rsid w:val="00BE0D97"/>
    <w:rsid w:val="00BE1C56"/>
    <w:rsid w:val="00BE3006"/>
    <w:rsid w:val="00C15DD1"/>
    <w:rsid w:val="00C23D7D"/>
    <w:rsid w:val="00C265C1"/>
    <w:rsid w:val="00C42FBA"/>
    <w:rsid w:val="00C4711C"/>
    <w:rsid w:val="00C65FAD"/>
    <w:rsid w:val="00CC0623"/>
    <w:rsid w:val="00CC10CD"/>
    <w:rsid w:val="00CC1A25"/>
    <w:rsid w:val="00CC5B11"/>
    <w:rsid w:val="00CC68B4"/>
    <w:rsid w:val="00CC68D0"/>
    <w:rsid w:val="00CF7CB4"/>
    <w:rsid w:val="00D01506"/>
    <w:rsid w:val="00D02183"/>
    <w:rsid w:val="00D06716"/>
    <w:rsid w:val="00D16641"/>
    <w:rsid w:val="00D2226A"/>
    <w:rsid w:val="00D479E0"/>
    <w:rsid w:val="00D538E1"/>
    <w:rsid w:val="00D562C6"/>
    <w:rsid w:val="00D6798C"/>
    <w:rsid w:val="00D95F8B"/>
    <w:rsid w:val="00DA3362"/>
    <w:rsid w:val="00DA52BB"/>
    <w:rsid w:val="00DD7293"/>
    <w:rsid w:val="00E00FDF"/>
    <w:rsid w:val="00E2448B"/>
    <w:rsid w:val="00E30346"/>
    <w:rsid w:val="00E309A9"/>
    <w:rsid w:val="00E46740"/>
    <w:rsid w:val="00E74EBF"/>
    <w:rsid w:val="00E8332D"/>
    <w:rsid w:val="00E83ADF"/>
    <w:rsid w:val="00EA6C88"/>
    <w:rsid w:val="00EA7365"/>
    <w:rsid w:val="00EC2D2B"/>
    <w:rsid w:val="00ED28DF"/>
    <w:rsid w:val="00EE33D6"/>
    <w:rsid w:val="00EF48B4"/>
    <w:rsid w:val="00EF5069"/>
    <w:rsid w:val="00EF6F2B"/>
    <w:rsid w:val="00F2077C"/>
    <w:rsid w:val="00F35F72"/>
    <w:rsid w:val="00F73BD9"/>
    <w:rsid w:val="00FA0275"/>
    <w:rsid w:val="00FA2363"/>
    <w:rsid w:val="00FB0D76"/>
    <w:rsid w:val="00FB1E96"/>
    <w:rsid w:val="00FB7C08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843C"/>
  <w15:docId w15:val="{535B14B0-250D-4160-8EB0-B6C71109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A504A4"/>
    <w:pPr>
      <w:spacing w:before="120" w:after="120" w:line="240" w:lineRule="auto"/>
      <w:jc w:val="both"/>
    </w:pPr>
    <w:rPr>
      <w:rFonts w:ascii="Bookman Old Style" w:hAnsi="Bookman Old Style"/>
      <w:sz w:val="24"/>
    </w:rPr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A504A4"/>
    <w:pPr>
      <w:numPr>
        <w:numId w:val="31"/>
      </w:numPr>
      <w:spacing w:before="480" w:after="480"/>
      <w:ind w:left="480" w:hanging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NASLOV 2"/>
    <w:basedOn w:val="Normal"/>
    <w:next w:val="Normal"/>
    <w:link w:val="Heading2Char"/>
    <w:uiPriority w:val="9"/>
    <w:unhideWhenUsed/>
    <w:qFormat/>
    <w:rsid w:val="00A504A4"/>
    <w:pPr>
      <w:numPr>
        <w:ilvl w:val="1"/>
        <w:numId w:val="31"/>
      </w:numPr>
      <w:spacing w:before="200" w:after="240"/>
      <w:ind w:left="720" w:hanging="7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NASLOV 3"/>
    <w:basedOn w:val="Normal"/>
    <w:next w:val="Normal"/>
    <w:link w:val="Heading3Char"/>
    <w:uiPriority w:val="9"/>
    <w:unhideWhenUsed/>
    <w:qFormat/>
    <w:rsid w:val="00A504A4"/>
    <w:pPr>
      <w:numPr>
        <w:ilvl w:val="2"/>
        <w:numId w:val="31"/>
      </w:numPr>
      <w:spacing w:before="200" w:line="271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heading1Char0"/>
    <w:qFormat/>
    <w:rsid w:val="00BE3006"/>
    <w:pPr>
      <w:spacing w:before="360" w:after="360"/>
    </w:pPr>
    <w:rPr>
      <w:b/>
      <w:u w:val="single"/>
    </w:rPr>
  </w:style>
  <w:style w:type="character" w:customStyle="1" w:styleId="heading1Char0">
    <w:name w:val="heading 1 Char"/>
    <w:link w:val="Heading11"/>
    <w:rsid w:val="00BE3006"/>
    <w:rPr>
      <w:b/>
      <w:u w:val="single"/>
    </w:rPr>
  </w:style>
  <w:style w:type="paragraph" w:customStyle="1" w:styleId="podnabrajanje">
    <w:name w:val="podnabrajanje"/>
    <w:basedOn w:val="Normal"/>
    <w:autoRedefine/>
    <w:qFormat/>
    <w:rsid w:val="00695DDD"/>
    <w:pPr>
      <w:numPr>
        <w:ilvl w:val="2"/>
        <w:numId w:val="17"/>
      </w:numPr>
    </w:pPr>
    <w:rPr>
      <w:rFonts w:ascii="Times New Roman" w:eastAsia="Times New Roman" w:hAnsi="Times New Roman" w:cs="Times New Roman"/>
      <w:lang w:eastAsia="hr-HR"/>
    </w:rPr>
  </w:style>
  <w:style w:type="paragraph" w:customStyle="1" w:styleId="nabrajanje">
    <w:name w:val="nabrajanje"/>
    <w:basedOn w:val="Normal"/>
    <w:autoRedefine/>
    <w:qFormat/>
    <w:rsid w:val="00A504A4"/>
    <w:pPr>
      <w:numPr>
        <w:numId w:val="19"/>
      </w:numPr>
      <w:spacing w:before="240" w:after="240"/>
    </w:pPr>
    <w:rPr>
      <w:rFonts w:eastAsiaTheme="majorEastAsia" w:cs="Times New Roman"/>
      <w:lang w:eastAsia="hr-HR"/>
    </w:rPr>
  </w:style>
  <w:style w:type="paragraph" w:customStyle="1" w:styleId="Normal1">
    <w:name w:val="Normal1"/>
    <w:basedOn w:val="Normal"/>
    <w:link w:val="normalChar"/>
    <w:autoRedefine/>
    <w:qFormat/>
    <w:rsid w:val="00BE3006"/>
    <w:pPr>
      <w:ind w:firstLine="567"/>
    </w:pPr>
  </w:style>
  <w:style w:type="character" w:customStyle="1" w:styleId="normalChar">
    <w:name w:val="normal Char"/>
    <w:link w:val="Normal1"/>
    <w:rsid w:val="00BE3006"/>
  </w:style>
  <w:style w:type="paragraph" w:customStyle="1" w:styleId="Heading21">
    <w:name w:val="Heading 21"/>
    <w:basedOn w:val="Normal"/>
    <w:link w:val="heading2Char0"/>
    <w:qFormat/>
    <w:rsid w:val="00270A43"/>
    <w:pPr>
      <w:spacing w:before="240" w:after="240"/>
    </w:pPr>
    <w:rPr>
      <w:b/>
      <w:u w:val="single"/>
    </w:rPr>
  </w:style>
  <w:style w:type="character" w:customStyle="1" w:styleId="heading2Char0">
    <w:name w:val="heading 2 Char"/>
    <w:link w:val="Heading21"/>
    <w:rsid w:val="00270A43"/>
    <w:rPr>
      <w:b/>
      <w:u w:val="single"/>
    </w:rPr>
  </w:style>
  <w:style w:type="paragraph" w:customStyle="1" w:styleId="podpodnabrajanje">
    <w:name w:val="podpodnabrajanje"/>
    <w:basedOn w:val="podnabrajanje"/>
    <w:link w:val="podpodnabrajanjeChar"/>
    <w:qFormat/>
    <w:rsid w:val="00744BAA"/>
    <w:pPr>
      <w:numPr>
        <w:ilvl w:val="0"/>
        <w:numId w:val="0"/>
      </w:numPr>
      <w:ind w:left="3986" w:hanging="357"/>
    </w:pPr>
    <w:rPr>
      <w:rFonts w:asciiTheme="minorHAnsi" w:eastAsiaTheme="minorHAnsi" w:hAnsiTheme="minorHAnsi" w:cstheme="minorBidi"/>
      <w:lang w:eastAsia="en-US"/>
    </w:rPr>
  </w:style>
  <w:style w:type="character" w:customStyle="1" w:styleId="podpodnabrajanjeChar">
    <w:name w:val="podpodnabrajanje Char"/>
    <w:basedOn w:val="DefaultParagraphFont"/>
    <w:link w:val="podpodnabrajanje"/>
    <w:rsid w:val="00744BAA"/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A504A4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"/>
    <w:rsid w:val="00A504A4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"/>
    <w:rsid w:val="00A504A4"/>
    <w:rPr>
      <w:rFonts w:ascii="Bookman Old Style" w:eastAsiaTheme="majorEastAsia" w:hAnsi="Bookman Old Style" w:cstheme="majorBidi"/>
      <w:b/>
      <w:bCs/>
      <w:sz w:val="24"/>
    </w:rPr>
  </w:style>
  <w:style w:type="paragraph" w:customStyle="1" w:styleId="Naslov11">
    <w:name w:val="Naslov 11"/>
    <w:basedOn w:val="Heading1"/>
    <w:link w:val="Naslov1Char"/>
    <w:qFormat/>
    <w:rsid w:val="00695DDD"/>
    <w:pPr>
      <w:numPr>
        <w:numId w:val="0"/>
      </w:numPr>
      <w:ind w:left="357" w:hanging="357"/>
    </w:pPr>
  </w:style>
  <w:style w:type="character" w:customStyle="1" w:styleId="Naslov1Char">
    <w:name w:val="Naslov 1 Char"/>
    <w:basedOn w:val="Heading1Char"/>
    <w:link w:val="Naslov11"/>
    <w:rsid w:val="00695DDD"/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customStyle="1" w:styleId="Naslov1">
    <w:name w:val="Naslov1"/>
    <w:basedOn w:val="Naslov11"/>
    <w:link w:val="NaslovChar"/>
    <w:qFormat/>
    <w:rsid w:val="00695DDD"/>
    <w:pPr>
      <w:ind w:left="0" w:firstLine="0"/>
    </w:pPr>
  </w:style>
  <w:style w:type="character" w:customStyle="1" w:styleId="NaslovChar">
    <w:name w:val="Naslov Char"/>
    <w:basedOn w:val="Naslov1Char"/>
    <w:link w:val="Naslov1"/>
    <w:rsid w:val="00695DDD"/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customStyle="1" w:styleId="NASLOV">
    <w:name w:val="NASLOV"/>
    <w:basedOn w:val="Naslov1"/>
    <w:link w:val="NASLOVChar0"/>
    <w:qFormat/>
    <w:rsid w:val="00695DDD"/>
    <w:pPr>
      <w:spacing w:after="120"/>
    </w:pPr>
  </w:style>
  <w:style w:type="character" w:customStyle="1" w:styleId="NASLOVChar0">
    <w:name w:val="NASLOV Char"/>
    <w:basedOn w:val="Heading1Char"/>
    <w:link w:val="NASLOV"/>
    <w:rsid w:val="00695DDD"/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customStyle="1" w:styleId="sADRAJ">
    <w:name w:val="sADRŽAJ"/>
    <w:basedOn w:val="TOC1"/>
    <w:link w:val="sADRAJChar"/>
    <w:qFormat/>
    <w:rsid w:val="00A504A4"/>
    <w:pPr>
      <w:tabs>
        <w:tab w:val="left" w:pos="880"/>
        <w:tab w:val="right" w:leader="dot" w:pos="9062"/>
      </w:tabs>
    </w:pPr>
    <w:rPr>
      <w:noProof/>
      <w:sz w:val="22"/>
    </w:rPr>
  </w:style>
  <w:style w:type="character" w:customStyle="1" w:styleId="sADRAJChar">
    <w:name w:val="sADRŽAJ Char"/>
    <w:basedOn w:val="DefaultParagraphFont"/>
    <w:link w:val="sADRAJ"/>
    <w:rsid w:val="00A504A4"/>
    <w:rPr>
      <w:rFonts w:ascii="Bookman Old Style" w:hAnsi="Bookman Old Style"/>
      <w:noProof/>
    </w:rPr>
  </w:style>
  <w:style w:type="paragraph" w:styleId="TOC2">
    <w:name w:val="toc 2"/>
    <w:basedOn w:val="Normal"/>
    <w:next w:val="Normal"/>
    <w:link w:val="TOC2Char"/>
    <w:uiPriority w:val="39"/>
    <w:unhideWhenUsed/>
    <w:qFormat/>
    <w:rsid w:val="00A504A4"/>
    <w:pPr>
      <w:tabs>
        <w:tab w:val="left" w:pos="9072"/>
      </w:tabs>
      <w:spacing w:before="0" w:after="0"/>
      <w:ind w:left="993" w:hanging="755"/>
      <w:jc w:val="left"/>
    </w:pPr>
    <w:rPr>
      <w:smallCaps/>
      <w:sz w:val="22"/>
      <w:szCs w:val="20"/>
    </w:rPr>
  </w:style>
  <w:style w:type="paragraph" w:customStyle="1" w:styleId="nabr1">
    <w:name w:val="nabr 1"/>
    <w:basedOn w:val="Normal"/>
    <w:next w:val="Normal"/>
    <w:autoRedefine/>
    <w:qFormat/>
    <w:rsid w:val="00A504A4"/>
    <w:pPr>
      <w:spacing w:before="240" w:after="240"/>
    </w:pPr>
    <w:rPr>
      <w:rFonts w:eastAsiaTheme="majorEastAsia" w:cs="Times New Roman"/>
      <w:lang w:eastAsia="hr-HR"/>
    </w:rPr>
  </w:style>
  <w:style w:type="paragraph" w:customStyle="1" w:styleId="NABR10">
    <w:name w:val="NABR1"/>
    <w:basedOn w:val="ListParagraph"/>
    <w:link w:val="NABR1Char"/>
    <w:qFormat/>
    <w:rsid w:val="00A504A4"/>
    <w:pPr>
      <w:spacing w:before="240" w:after="240"/>
      <w:ind w:left="357" w:hanging="357"/>
      <w:contextualSpacing w:val="0"/>
    </w:pPr>
    <w:rPr>
      <w:rFonts w:eastAsiaTheme="majorEastAsia" w:cstheme="majorBidi"/>
      <w:bCs/>
      <w:szCs w:val="28"/>
    </w:rPr>
  </w:style>
  <w:style w:type="character" w:customStyle="1" w:styleId="NABR1Char">
    <w:name w:val="NABR1 Char"/>
    <w:basedOn w:val="DefaultParagraphFont"/>
    <w:link w:val="NABR10"/>
    <w:rsid w:val="00A504A4"/>
    <w:rPr>
      <w:rFonts w:ascii="Bookman Old Style" w:eastAsiaTheme="majorEastAsia" w:hAnsi="Bookman Old Style" w:cstheme="majorBidi"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A504A4"/>
    <w:pPr>
      <w:ind w:left="720"/>
      <w:contextualSpacing/>
    </w:pPr>
  </w:style>
  <w:style w:type="paragraph" w:customStyle="1" w:styleId="NABR2">
    <w:name w:val="NABR2"/>
    <w:basedOn w:val="NABR10"/>
    <w:link w:val="NABR2Char"/>
    <w:qFormat/>
    <w:rsid w:val="00A504A4"/>
    <w:pPr>
      <w:ind w:left="360" w:hanging="360"/>
    </w:pPr>
  </w:style>
  <w:style w:type="character" w:customStyle="1" w:styleId="NABR2Char">
    <w:name w:val="NABR2 Char"/>
    <w:basedOn w:val="NABR1Char"/>
    <w:link w:val="NABR2"/>
    <w:rsid w:val="00A504A4"/>
    <w:rPr>
      <w:rFonts w:ascii="Bookman Old Style" w:eastAsiaTheme="majorEastAsia" w:hAnsi="Bookman Old Style" w:cstheme="majorBidi"/>
      <w:bCs/>
      <w:sz w:val="24"/>
      <w:szCs w:val="28"/>
    </w:rPr>
  </w:style>
  <w:style w:type="paragraph" w:customStyle="1" w:styleId="NABR3">
    <w:name w:val="NABR3"/>
    <w:basedOn w:val="NABR2"/>
    <w:link w:val="NABR3Char"/>
    <w:qFormat/>
    <w:rsid w:val="00A504A4"/>
  </w:style>
  <w:style w:type="character" w:customStyle="1" w:styleId="NABR3Char">
    <w:name w:val="NABR3 Char"/>
    <w:basedOn w:val="NABR2Char"/>
    <w:link w:val="NABR3"/>
    <w:rsid w:val="00A504A4"/>
    <w:rPr>
      <w:rFonts w:ascii="Bookman Old Style" w:eastAsiaTheme="majorEastAsia" w:hAnsi="Bookman Old Style" w:cstheme="majorBidi"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504A4"/>
    <w:pPr>
      <w:tabs>
        <w:tab w:val="left" w:pos="567"/>
        <w:tab w:val="right" w:leader="dot" w:pos="9214"/>
      </w:tabs>
      <w:ind w:right="-142"/>
      <w:jc w:val="left"/>
    </w:pPr>
    <w:rPr>
      <w:b/>
      <w:bCs/>
      <w:caps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A504A4"/>
    <w:rPr>
      <w:rFonts w:ascii="Bookman Old Style" w:hAnsi="Bookman Old Style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504A4"/>
    <w:pPr>
      <w:tabs>
        <w:tab w:val="left" w:pos="1276"/>
        <w:tab w:val="right" w:leader="dot" w:pos="9214"/>
      </w:tabs>
      <w:spacing w:before="0" w:after="0"/>
      <w:ind w:left="480"/>
      <w:jc w:val="left"/>
    </w:pPr>
    <w:rPr>
      <w:iCs/>
      <w:sz w:val="20"/>
      <w:szCs w:val="20"/>
    </w:rPr>
  </w:style>
  <w:style w:type="paragraph" w:styleId="Header">
    <w:name w:val="header"/>
    <w:basedOn w:val="Normal"/>
    <w:link w:val="HeaderChar"/>
    <w:unhideWhenUsed/>
    <w:rsid w:val="00CC0623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EastAsia" w:hAnsiTheme="minorHAnsi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CC062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0623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EastAsia" w:hAnsiTheme="minorHAnsi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C0623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CC0623"/>
    <w:pPr>
      <w:spacing w:after="0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4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C494-6F55-4BA1-9949-8C56E7D8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Domagoj Dodig</cp:lastModifiedBy>
  <cp:revision>3</cp:revision>
  <cp:lastPrinted>2020-06-08T08:15:00Z</cp:lastPrinted>
  <dcterms:created xsi:type="dcterms:W3CDTF">2020-06-09T10:53:00Z</dcterms:created>
  <dcterms:modified xsi:type="dcterms:W3CDTF">2020-06-09T10:54:00Z</dcterms:modified>
</cp:coreProperties>
</file>